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colFirst="0" w:colLast="0"/>
          </w:p>
        </w:tc>
      </w:tr>
      <w:tr w:rsidR="005D5BF5" w:rsidTr="005D5BF5">
        <w:tc>
          <w:tcPr>
            <w:tcW w:w="5000" w:type="pct"/>
          </w:tcPr>
          <w:p w:rsidR="005D5BF5" w:rsidRDefault="00E13BD2" w:rsidP="00B11199">
            <w:pPr>
              <w:pStyle w:val="Title"/>
            </w:pPr>
            <w:r>
              <w:t>August</w:t>
            </w:r>
            <w:r w:rsidR="00B11199">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bookmarkEnd w:id="0"/>
    <w:p w:rsidR="005D5BF5" w:rsidRDefault="007E3BB4">
      <w:pPr>
        <w:pStyle w:val="Organization"/>
      </w:pPr>
      <w:r>
        <w:rPr>
          <w:noProof/>
        </w:rPr>
        <w:drawing>
          <wp:anchor distT="0" distB="0" distL="114300" distR="114300" simplePos="0" relativeHeight="251667456" behindDoc="0" locked="0" layoutInCell="1" allowOverlap="1" wp14:anchorId="4A85EB8C" wp14:editId="0EAA2EE8">
            <wp:simplePos x="0" y="0"/>
            <wp:positionH relativeFrom="column">
              <wp:posOffset>2755265</wp:posOffset>
            </wp:positionH>
            <wp:positionV relativeFrom="paragraph">
              <wp:posOffset>603885</wp:posOffset>
            </wp:positionV>
            <wp:extent cx="730886" cy="7298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CCL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886" cy="729808"/>
                    </a:xfrm>
                    <a:prstGeom prst="rect">
                      <a:avLst/>
                    </a:prstGeom>
                  </pic:spPr>
                </pic:pic>
              </a:graphicData>
            </a:graphic>
            <wp14:sizeRelH relativeFrom="margin">
              <wp14:pctWidth>0</wp14:pctWidth>
            </wp14:sizeRelH>
            <wp14:sizeRelV relativeFrom="margin">
              <wp14:pctHeight>0</wp14:pctHeight>
            </wp14:sizeRelV>
          </wp:anchor>
        </w:drawing>
      </w:r>
      <w:r w:rsidR="009C6A07">
        <w:t>T</w:t>
      </w:r>
      <w:r w:rsidR="00D32517">
        <w:rPr>
          <w:noProof/>
        </w:rPr>
        <mc:AlternateContent>
          <mc:Choice Requires="wps">
            <w:drawing>
              <wp:anchor distT="0" distB="0" distL="114300" distR="114300" simplePos="0" relativeHeight="251663360" behindDoc="0" locked="0" layoutInCell="1" allowOverlap="0" wp14:anchorId="31D633FA" wp14:editId="0194D26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68CF4852" wp14:editId="73166D31">
                                  <wp:extent cx="2100986" cy="1181805"/>
                                  <wp:effectExtent l="76200" t="76200" r="7112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100986" cy="118180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C201A" w:rsidRDefault="00D32517" w:rsidP="00BC201A">
                            <w:pPr>
                              <w:pStyle w:val="Heading1"/>
                            </w:pPr>
                            <w:r>
                              <w:t>Upcoming Events</w:t>
                            </w:r>
                          </w:p>
                          <w:p w:rsidR="00BC201A" w:rsidRPr="00BC201A" w:rsidRDefault="009E1AD5" w:rsidP="00BC201A">
                            <w:pPr>
                              <w:pStyle w:val="Heading2"/>
                              <w:rPr>
                                <w:b/>
                              </w:rPr>
                            </w:pPr>
                            <w:r>
                              <w:rPr>
                                <w:b/>
                              </w:rPr>
                              <w:t>Fall programs begin</w:t>
                            </w:r>
                          </w:p>
                          <w:p w:rsidR="00BC201A" w:rsidRDefault="009E1AD5" w:rsidP="00BC201A">
                            <w:pPr>
                              <w:rPr>
                                <w:b/>
                              </w:rPr>
                            </w:pPr>
                            <w:r>
                              <w:rPr>
                                <w:b/>
                              </w:rPr>
                              <w:t>September 14</w:t>
                            </w:r>
                            <w:r w:rsidRPr="009E1AD5">
                              <w:rPr>
                                <w:b/>
                                <w:vertAlign w:val="superscript"/>
                              </w:rPr>
                              <w:t>th</w:t>
                            </w:r>
                            <w:r>
                              <w:rPr>
                                <w:b/>
                              </w:rPr>
                              <w:t xml:space="preserve"> </w:t>
                            </w:r>
                          </w:p>
                          <w:p w:rsidR="00CE2AF5" w:rsidRDefault="009E1AD5" w:rsidP="00CE2AF5">
                            <w:pPr>
                              <w:pStyle w:val="Heading2"/>
                              <w:rPr>
                                <w:vertAlign w:val="superscript"/>
                              </w:rPr>
                            </w:pPr>
                            <w:r>
                              <w:t>Enrichment Registration period</w:t>
                            </w:r>
                          </w:p>
                          <w:p w:rsidR="00CE2AF5" w:rsidRPr="00A102FA" w:rsidRDefault="009E1AD5" w:rsidP="00CE2AF5">
                            <w:pPr>
                              <w:pStyle w:val="Heading2"/>
                              <w:rPr>
                                <w:rStyle w:val="IntenseEmphasis"/>
                              </w:rPr>
                            </w:pPr>
                            <w:r>
                              <w:rPr>
                                <w:rStyle w:val="IntenseEmphasis"/>
                              </w:rPr>
                              <w:t xml:space="preserve">August </w:t>
                            </w:r>
                            <w:r w:rsidR="00B245FF">
                              <w:rPr>
                                <w:rStyle w:val="IntenseEmphasis"/>
                              </w:rPr>
                              <w:t>10</w:t>
                            </w:r>
                            <w:r w:rsidR="00B245FF" w:rsidRPr="00B245FF">
                              <w:rPr>
                                <w:rStyle w:val="IntenseEmphasis"/>
                                <w:vertAlign w:val="superscript"/>
                              </w:rPr>
                              <w:t>th</w:t>
                            </w:r>
                            <w:r w:rsidR="00B245FF">
                              <w:rPr>
                                <w:rStyle w:val="IntenseEmphasis"/>
                              </w:rPr>
                              <w:t>- September 4</w:t>
                            </w:r>
                            <w:r w:rsidR="00B245FF" w:rsidRPr="00B245FF">
                              <w:rPr>
                                <w:rStyle w:val="IntenseEmphasis"/>
                                <w:vertAlign w:val="superscript"/>
                              </w:rPr>
                              <w:t>th</w:t>
                            </w:r>
                            <w:r w:rsidR="00B245FF">
                              <w:rPr>
                                <w:rStyle w:val="IntenseEmphasis"/>
                              </w:rPr>
                              <w:t xml:space="preserve"> </w:t>
                            </w:r>
                          </w:p>
                          <w:p w:rsidR="00B245FF" w:rsidRDefault="00B245FF" w:rsidP="00A102FA">
                            <w:pPr>
                              <w:rPr>
                                <w:b/>
                              </w:rPr>
                            </w:pPr>
                            <w:r>
                              <w:rPr>
                                <w:b/>
                              </w:rPr>
                              <w:t xml:space="preserve">Find the application online </w:t>
                            </w:r>
                          </w:p>
                          <w:p w:rsidR="00BF72C3" w:rsidRDefault="00BF72C3" w:rsidP="00A102FA">
                            <w:pPr>
                              <w:rPr>
                                <w:color w:val="199BD0" w:themeColor="accent1"/>
                              </w:rPr>
                            </w:pPr>
                            <w:r w:rsidRPr="00BF72C3">
                              <w:rPr>
                                <w:color w:val="199BD0" w:themeColor="accent1"/>
                              </w:rPr>
                              <w:t xml:space="preserve">http://www.tetonliteracy.org/enrichment-program-application.html </w:t>
                            </w:r>
                          </w:p>
                          <w:p w:rsidR="00B245FF" w:rsidRDefault="00B245FF" w:rsidP="00A102FA">
                            <w:r>
                              <w:rPr>
                                <w:b/>
                              </w:rPr>
                              <w:t>Or in our office!</w:t>
                            </w:r>
                          </w:p>
                          <w:p w:rsidR="00B3548F" w:rsidRDefault="00B245FF" w:rsidP="00A560F8">
                            <w:pPr>
                              <w:pStyle w:val="Heading2"/>
                            </w:pPr>
                            <w:r>
                              <w:t>Old Bills</w:t>
                            </w:r>
                            <w:r w:rsidR="000D1DDE">
                              <w:t>- Sept. 12</w:t>
                            </w:r>
                            <w:r w:rsidR="000D1DDE" w:rsidRPr="000D1DDE">
                              <w:rPr>
                                <w:vertAlign w:val="superscript"/>
                              </w:rPr>
                              <w:t>th</w:t>
                            </w:r>
                            <w:r w:rsidR="000D1DDE">
                              <w:t xml:space="preserve"> </w:t>
                            </w:r>
                          </w:p>
                          <w:p w:rsidR="00A560F8" w:rsidRPr="00A560F8" w:rsidRDefault="00B245FF" w:rsidP="00A560F8">
                            <w:r>
                              <w:t>Join us at Old Bills! Come and walk with us or stop by our booth for fun games and books! Meet us at 8:45 if you want to w</w:t>
                            </w:r>
                            <w:r w:rsidR="002F18EB">
                              <w:t>alk! Look for the TLC balloons in the south east corner of the square.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0D1DDE" w:rsidRDefault="000D1DDE" w:rsidP="000D1DDE">
                                  <w:pPr>
                                    <w:pStyle w:val="Heading1"/>
                                    <w:outlineLvl w:val="0"/>
                                  </w:pPr>
                                  <w:r>
                                    <w:t xml:space="preserve">In the community </w:t>
                                  </w:r>
                                </w:p>
                                <w:p w:rsidR="000D1DDE" w:rsidRPr="000D1DDE" w:rsidRDefault="000D1DDE" w:rsidP="000D1DDE">
                                  <w:pPr>
                                    <w:pStyle w:val="Heading2"/>
                                    <w:outlineLvl w:val="1"/>
                                    <w:rPr>
                                      <w:sz w:val="18"/>
                                    </w:rPr>
                                  </w:pPr>
                                  <w:r w:rsidRPr="000D1DDE">
                                    <w:rPr>
                                      <w:sz w:val="18"/>
                                    </w:rPr>
                                    <w:t>Have you checked out the Miller House Homestead yet?</w:t>
                                  </w:r>
                                </w:p>
                                <w:p w:rsidR="000D1DDE" w:rsidRPr="002F18EB" w:rsidRDefault="000D1DDE" w:rsidP="000D1DDE">
                                  <w:pPr>
                                    <w:rPr>
                                      <w:sz w:val="18"/>
                                    </w:rPr>
                                  </w:pPr>
                                  <w:r w:rsidRPr="002F18EB">
                                    <w:rPr>
                                      <w:sz w:val="18"/>
                                    </w:rPr>
                                    <w:t xml:space="preserve">Volunteers are onsite to talk about the history of the National Elk Refuge and early homesteaders who lived on the land. </w:t>
                                  </w:r>
                                </w:p>
                                <w:p w:rsidR="000D1DDE" w:rsidRPr="002F18EB" w:rsidRDefault="000D1DDE" w:rsidP="000D1DDE">
                                  <w:pPr>
                                    <w:rPr>
                                      <w:sz w:val="18"/>
                                    </w:rPr>
                                  </w:pPr>
                                  <w:r w:rsidRPr="002F18EB">
                                    <w:rPr>
                                      <w:sz w:val="18"/>
                                    </w:rPr>
                                    <w:t>Best of all- it is free! They are open from 10- 4pm.</w:t>
                                  </w:r>
                                </w:p>
                                <w:p w:rsidR="000D1DDE" w:rsidRPr="000D1DDE" w:rsidRDefault="000D1DDE" w:rsidP="000D1DDE">
                                  <w:r w:rsidRPr="002F18EB">
                                    <w:rPr>
                                      <w:sz w:val="18"/>
                                    </w:rPr>
                                    <w:t>Make it an afternoon- Park at the beginning of the dirt road and walk in. While walking, help them come up with questions to ask the tour guides!</w:t>
                                  </w:r>
                                </w:p>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1D633FA"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68CF4852" wp14:editId="73166D31">
                            <wp:extent cx="2100986" cy="1181805"/>
                            <wp:effectExtent l="76200" t="76200" r="71120"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100986" cy="118180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C201A" w:rsidRDefault="00D32517" w:rsidP="00BC201A">
                      <w:pPr>
                        <w:pStyle w:val="Heading1"/>
                      </w:pPr>
                      <w:r>
                        <w:t>Upcoming Events</w:t>
                      </w:r>
                    </w:p>
                    <w:p w:rsidR="00BC201A" w:rsidRPr="00BC201A" w:rsidRDefault="009E1AD5" w:rsidP="00BC201A">
                      <w:pPr>
                        <w:pStyle w:val="Heading2"/>
                        <w:rPr>
                          <w:b/>
                        </w:rPr>
                      </w:pPr>
                      <w:r>
                        <w:rPr>
                          <w:b/>
                        </w:rPr>
                        <w:t>Fall programs begin</w:t>
                      </w:r>
                    </w:p>
                    <w:p w:rsidR="00BC201A" w:rsidRDefault="009E1AD5" w:rsidP="00BC201A">
                      <w:pPr>
                        <w:rPr>
                          <w:b/>
                        </w:rPr>
                      </w:pPr>
                      <w:r>
                        <w:rPr>
                          <w:b/>
                        </w:rPr>
                        <w:t>September 14</w:t>
                      </w:r>
                      <w:r w:rsidRPr="009E1AD5">
                        <w:rPr>
                          <w:b/>
                          <w:vertAlign w:val="superscript"/>
                        </w:rPr>
                        <w:t>th</w:t>
                      </w:r>
                      <w:r>
                        <w:rPr>
                          <w:b/>
                        </w:rPr>
                        <w:t xml:space="preserve"> </w:t>
                      </w:r>
                    </w:p>
                    <w:p w:rsidR="00CE2AF5" w:rsidRDefault="009E1AD5" w:rsidP="00CE2AF5">
                      <w:pPr>
                        <w:pStyle w:val="Heading2"/>
                        <w:rPr>
                          <w:vertAlign w:val="superscript"/>
                        </w:rPr>
                      </w:pPr>
                      <w:r>
                        <w:t>Enrichment Registration period</w:t>
                      </w:r>
                    </w:p>
                    <w:p w:rsidR="00CE2AF5" w:rsidRPr="00A102FA" w:rsidRDefault="009E1AD5" w:rsidP="00CE2AF5">
                      <w:pPr>
                        <w:pStyle w:val="Heading2"/>
                        <w:rPr>
                          <w:rStyle w:val="IntenseEmphasis"/>
                        </w:rPr>
                      </w:pPr>
                      <w:r>
                        <w:rPr>
                          <w:rStyle w:val="IntenseEmphasis"/>
                        </w:rPr>
                        <w:t xml:space="preserve">August </w:t>
                      </w:r>
                      <w:r w:rsidR="00B245FF">
                        <w:rPr>
                          <w:rStyle w:val="IntenseEmphasis"/>
                        </w:rPr>
                        <w:t>10</w:t>
                      </w:r>
                      <w:r w:rsidR="00B245FF" w:rsidRPr="00B245FF">
                        <w:rPr>
                          <w:rStyle w:val="IntenseEmphasis"/>
                          <w:vertAlign w:val="superscript"/>
                        </w:rPr>
                        <w:t>th</w:t>
                      </w:r>
                      <w:r w:rsidR="00B245FF">
                        <w:rPr>
                          <w:rStyle w:val="IntenseEmphasis"/>
                        </w:rPr>
                        <w:t>- September 4</w:t>
                      </w:r>
                      <w:r w:rsidR="00B245FF" w:rsidRPr="00B245FF">
                        <w:rPr>
                          <w:rStyle w:val="IntenseEmphasis"/>
                          <w:vertAlign w:val="superscript"/>
                        </w:rPr>
                        <w:t>th</w:t>
                      </w:r>
                      <w:r w:rsidR="00B245FF">
                        <w:rPr>
                          <w:rStyle w:val="IntenseEmphasis"/>
                        </w:rPr>
                        <w:t xml:space="preserve"> </w:t>
                      </w:r>
                    </w:p>
                    <w:p w:rsidR="00B245FF" w:rsidRDefault="00B245FF" w:rsidP="00A102FA">
                      <w:pPr>
                        <w:rPr>
                          <w:b/>
                        </w:rPr>
                      </w:pPr>
                      <w:r>
                        <w:rPr>
                          <w:b/>
                        </w:rPr>
                        <w:t xml:space="preserve">Find the application online </w:t>
                      </w:r>
                    </w:p>
                    <w:p w:rsidR="00BF72C3" w:rsidRDefault="00BF72C3" w:rsidP="00A102FA">
                      <w:pPr>
                        <w:rPr>
                          <w:color w:val="199BD0" w:themeColor="accent1"/>
                        </w:rPr>
                      </w:pPr>
                      <w:r w:rsidRPr="00BF72C3">
                        <w:rPr>
                          <w:color w:val="199BD0" w:themeColor="accent1"/>
                        </w:rPr>
                        <w:t xml:space="preserve">http://www.tetonliteracy.org/enrichment-program-application.html </w:t>
                      </w:r>
                    </w:p>
                    <w:p w:rsidR="00B245FF" w:rsidRDefault="00B245FF" w:rsidP="00A102FA">
                      <w:r>
                        <w:rPr>
                          <w:b/>
                        </w:rPr>
                        <w:t>Or in our office!</w:t>
                      </w:r>
                    </w:p>
                    <w:p w:rsidR="00B3548F" w:rsidRDefault="00B245FF" w:rsidP="00A560F8">
                      <w:pPr>
                        <w:pStyle w:val="Heading2"/>
                      </w:pPr>
                      <w:r>
                        <w:t>Old Bills</w:t>
                      </w:r>
                      <w:r w:rsidR="000D1DDE">
                        <w:t>- Sept. 12</w:t>
                      </w:r>
                      <w:r w:rsidR="000D1DDE" w:rsidRPr="000D1DDE">
                        <w:rPr>
                          <w:vertAlign w:val="superscript"/>
                        </w:rPr>
                        <w:t>th</w:t>
                      </w:r>
                      <w:r w:rsidR="000D1DDE">
                        <w:t xml:space="preserve"> </w:t>
                      </w:r>
                    </w:p>
                    <w:p w:rsidR="00A560F8" w:rsidRPr="00A560F8" w:rsidRDefault="00B245FF" w:rsidP="00A560F8">
                      <w:r>
                        <w:t>Join us at Old Bills! Come and walk with us or stop by our booth for fun games and books! Meet us at 8:45 if you want to w</w:t>
                      </w:r>
                      <w:r w:rsidR="002F18EB">
                        <w:t>alk! Look for the TLC balloons in the south east corner of the square.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0D1DDE" w:rsidRDefault="000D1DDE" w:rsidP="000D1DDE">
                            <w:pPr>
                              <w:pStyle w:val="Heading1"/>
                              <w:outlineLvl w:val="0"/>
                            </w:pPr>
                            <w:r>
                              <w:t xml:space="preserve">In the community </w:t>
                            </w:r>
                          </w:p>
                          <w:p w:rsidR="000D1DDE" w:rsidRPr="000D1DDE" w:rsidRDefault="000D1DDE" w:rsidP="000D1DDE">
                            <w:pPr>
                              <w:pStyle w:val="Heading2"/>
                              <w:outlineLvl w:val="1"/>
                              <w:rPr>
                                <w:sz w:val="18"/>
                              </w:rPr>
                            </w:pPr>
                            <w:r w:rsidRPr="000D1DDE">
                              <w:rPr>
                                <w:sz w:val="18"/>
                              </w:rPr>
                              <w:t>Have you checked out the Miller House Homestead yet?</w:t>
                            </w:r>
                          </w:p>
                          <w:p w:rsidR="000D1DDE" w:rsidRPr="002F18EB" w:rsidRDefault="000D1DDE" w:rsidP="000D1DDE">
                            <w:pPr>
                              <w:rPr>
                                <w:sz w:val="18"/>
                              </w:rPr>
                            </w:pPr>
                            <w:r w:rsidRPr="002F18EB">
                              <w:rPr>
                                <w:sz w:val="18"/>
                              </w:rPr>
                              <w:t xml:space="preserve">Volunteers are onsite to talk about the history of the National Elk Refuge and early homesteaders who lived on the land. </w:t>
                            </w:r>
                          </w:p>
                          <w:p w:rsidR="000D1DDE" w:rsidRPr="002F18EB" w:rsidRDefault="000D1DDE" w:rsidP="000D1DDE">
                            <w:pPr>
                              <w:rPr>
                                <w:sz w:val="18"/>
                              </w:rPr>
                            </w:pPr>
                            <w:r w:rsidRPr="002F18EB">
                              <w:rPr>
                                <w:sz w:val="18"/>
                              </w:rPr>
                              <w:t>Best of all- it is free! They are open from 10- 4pm.</w:t>
                            </w:r>
                          </w:p>
                          <w:p w:rsidR="000D1DDE" w:rsidRPr="000D1DDE" w:rsidRDefault="000D1DDE" w:rsidP="000D1DDE">
                            <w:r w:rsidRPr="002F18EB">
                              <w:rPr>
                                <w:sz w:val="18"/>
                              </w:rPr>
                              <w:t>Make it an afternoon- Park at the beginning of the dirt road and walk in. While walking, help them come up with questions to ask the tour guides!</w:t>
                            </w:r>
                          </w:p>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v:textbox>
                <w10:wrap type="square" side="left" anchorx="page" anchory="margin"/>
              </v:shape>
            </w:pict>
          </mc:Fallback>
        </mc:AlternateContent>
      </w:r>
      <w:proofErr w:type="gramStart"/>
      <w:r w:rsidR="009C6A07">
        <w:t>eton</w:t>
      </w:r>
      <w:proofErr w:type="gramEnd"/>
      <w:r w:rsidR="009C6A07">
        <w:t xml:space="preserve"> Literacy Center</w:t>
      </w:r>
    </w:p>
    <w:p w:rsidR="005D5BF5" w:rsidRDefault="00AE0232" w:rsidP="007E3BB4">
      <w:pPr>
        <w:pStyle w:val="ContactInfo"/>
        <w:tabs>
          <w:tab w:val="left" w:pos="5520"/>
          <w:tab w:val="left" w:pos="5880"/>
        </w:tabs>
      </w:pPr>
      <w:r>
        <w:rPr>
          <w:noProof/>
        </w:rPr>
        <w:drawing>
          <wp:anchor distT="0" distB="0" distL="114300" distR="114300" simplePos="0" relativeHeight="251666432" behindDoc="0" locked="0" layoutInCell="1" allowOverlap="1" wp14:anchorId="4559091F" wp14:editId="03BFB139">
            <wp:simplePos x="0" y="0"/>
            <wp:positionH relativeFrom="column">
              <wp:posOffset>4006421</wp:posOffset>
            </wp:positionH>
            <wp:positionV relativeFrom="paragraph">
              <wp:posOffset>18415</wp:posOffset>
            </wp:positionV>
            <wp:extent cx="273908" cy="355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31" cy="355890"/>
                    </a:xfrm>
                    <a:prstGeom prst="rect">
                      <a:avLst/>
                    </a:prstGeom>
                  </pic:spPr>
                </pic:pic>
              </a:graphicData>
            </a:graphic>
            <wp14:sizeRelH relativeFrom="margin">
              <wp14:pctWidth>0</wp14:pctWidth>
            </wp14:sizeRelH>
            <wp14:sizeRelV relativeFrom="margin">
              <wp14:pctHeight>0</wp14:pctHeight>
            </wp14:sizeRelV>
          </wp:anchor>
        </w:drawing>
      </w:r>
      <w:r w:rsidR="009C6A07">
        <w:t>1715 High School Rd. Jackson, WY 83002</w:t>
      </w:r>
      <w:r w:rsidR="007E3BB4">
        <w:tab/>
        <w:t xml:space="preserve"> </w:t>
      </w:r>
      <w:r w:rsidR="007E3BB4">
        <w:rPr>
          <w:sz w:val="14"/>
        </w:rPr>
        <w:t xml:space="preserve">Find us on </w:t>
      </w:r>
      <w:r w:rsidR="007E3BB4">
        <w:tab/>
      </w:r>
    </w:p>
    <w:p w:rsidR="005D5BF5" w:rsidRDefault="00EC3097">
      <w:pPr>
        <w:pStyle w:val="ContactInfo"/>
      </w:pPr>
      <w:hyperlink r:id="rId11" w:history="1">
        <w:r w:rsidR="009C6A07" w:rsidRPr="009B03AD">
          <w:rPr>
            <w:rStyle w:val="Hyperlink"/>
          </w:rPr>
          <w:t>www.tetonliteracy.org</w:t>
        </w:r>
      </w:hyperlink>
      <w:r w:rsidR="009C6A07">
        <w:t xml:space="preserve"> </w:t>
      </w:r>
      <w:r w:rsidR="00D32517">
        <w:t xml:space="preserve"> T: </w:t>
      </w:r>
      <w:r w:rsidR="009C6A07">
        <w:t>307-733-9242</w:t>
      </w:r>
      <w:r w:rsidR="00A90A75">
        <w:tab/>
      </w:r>
      <w:r w:rsidR="00AE0232">
        <w:t xml:space="preserve">       </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D80979" w:rsidRDefault="009C6A07" w:rsidP="009C6A07">
            <w:pPr>
              <w:spacing w:after="200" w:line="276" w:lineRule="auto"/>
            </w:pPr>
            <w:r w:rsidRPr="00D80979">
              <w:t>Dear Families,</w:t>
            </w:r>
          </w:p>
          <w:p w:rsidR="009C6A07" w:rsidRPr="00D80979" w:rsidRDefault="00E13BD2" w:rsidP="009C6A07">
            <w:pPr>
              <w:spacing w:after="200" w:line="276" w:lineRule="auto"/>
            </w:pPr>
            <w:r>
              <w:t>Can you believe that school is starting in a month</w:t>
            </w:r>
            <w:r w:rsidR="00B11199">
              <w:t>!</w:t>
            </w:r>
            <w:r>
              <w:t xml:space="preserve"> August is a great time to start getting back into the routine of school so that it doesn’t come as such a shock. I have included a few fun reading and writing activities that are perfect for that last bit of summer, great resources to help you prep for the school year and updates on our fall enrichment enrollment! </w:t>
            </w:r>
          </w:p>
          <w:p w:rsidR="009C6A07" w:rsidRPr="00D80979" w:rsidRDefault="009C6A07" w:rsidP="009C6A07">
            <w:pPr>
              <w:spacing w:after="200" w:line="276" w:lineRule="auto"/>
            </w:pPr>
            <w:r w:rsidRPr="00D80979">
              <w:t>Sincerely,</w:t>
            </w:r>
          </w:p>
          <w:p w:rsidR="009C6A07" w:rsidRDefault="009C6A07" w:rsidP="009C6A07">
            <w:pPr>
              <w:spacing w:after="200" w:line="276" w:lineRule="auto"/>
            </w:pPr>
            <w:r w:rsidRPr="00D80979">
              <w:t>Kristin Livingstone and the entire TLC staff.</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2F18EB" w:rsidRPr="00E13BD2" w:rsidRDefault="002F18EB" w:rsidP="002F18EB">
      <w:pPr>
        <w:pStyle w:val="Heading1"/>
      </w:pPr>
      <w:r>
        <w:t>Summertime reading and writing</w:t>
      </w:r>
    </w:p>
    <w:p w:rsidR="002F18EB" w:rsidRPr="002F18EB" w:rsidRDefault="002F18EB" w:rsidP="002F18EB">
      <w:pPr>
        <w:spacing w:after="0" w:line="240" w:lineRule="auto"/>
        <w:rPr>
          <w:b/>
          <w:sz w:val="24"/>
        </w:rPr>
      </w:pPr>
      <w:r w:rsidRPr="002F18EB">
        <w:rPr>
          <w:b/>
          <w:sz w:val="24"/>
        </w:rPr>
        <w:t>For the electronic fans</w:t>
      </w:r>
    </w:p>
    <w:p w:rsidR="002F18EB" w:rsidRPr="002F18EB" w:rsidRDefault="002F18EB" w:rsidP="002F18EB">
      <w:pPr>
        <w:pStyle w:val="ListParagraph"/>
        <w:numPr>
          <w:ilvl w:val="0"/>
          <w:numId w:val="11"/>
        </w:numPr>
        <w:spacing w:after="0" w:line="240" w:lineRule="auto"/>
        <w:rPr>
          <w:sz w:val="22"/>
        </w:rPr>
      </w:pPr>
      <w:r w:rsidRPr="002F18EB">
        <w:rPr>
          <w:sz w:val="22"/>
        </w:rPr>
        <w:t xml:space="preserve">Watch lyric music videos </w:t>
      </w:r>
      <w:r w:rsidR="00BF72C3">
        <w:rPr>
          <w:sz w:val="22"/>
        </w:rPr>
        <w:t>of</w:t>
      </w:r>
      <w:r w:rsidRPr="002F18EB">
        <w:rPr>
          <w:sz w:val="22"/>
        </w:rPr>
        <w:t xml:space="preserve"> your favorite song. Bonus points for memorizing the lyrics. </w:t>
      </w:r>
    </w:p>
    <w:p w:rsidR="002F18EB" w:rsidRPr="002F18EB" w:rsidRDefault="002F18EB" w:rsidP="002F18EB">
      <w:pPr>
        <w:spacing w:after="0" w:line="240" w:lineRule="auto"/>
        <w:rPr>
          <w:b/>
          <w:sz w:val="28"/>
        </w:rPr>
      </w:pPr>
      <w:r w:rsidRPr="002F18EB">
        <w:rPr>
          <w:b/>
          <w:sz w:val="24"/>
        </w:rPr>
        <w:t>For the Actors</w:t>
      </w:r>
    </w:p>
    <w:p w:rsidR="002F18EB" w:rsidRPr="002F18EB" w:rsidRDefault="002F18EB" w:rsidP="002F18EB">
      <w:pPr>
        <w:pStyle w:val="ListParagraph"/>
        <w:numPr>
          <w:ilvl w:val="0"/>
          <w:numId w:val="13"/>
        </w:numPr>
        <w:spacing w:after="0" w:line="240" w:lineRule="auto"/>
        <w:rPr>
          <w:b/>
          <w:sz w:val="22"/>
        </w:rPr>
      </w:pPr>
      <w:r w:rsidRPr="002F18EB">
        <w:rPr>
          <w:sz w:val="22"/>
        </w:rPr>
        <w:t>Turn a book into a play and perform it for family and friends. Let your kids make up lines and parts for you and they will be doubly excited!</w:t>
      </w:r>
    </w:p>
    <w:p w:rsidR="002F18EB" w:rsidRPr="002F18EB" w:rsidRDefault="002F18EB" w:rsidP="002F18EB">
      <w:pPr>
        <w:spacing w:after="0" w:line="240" w:lineRule="auto"/>
        <w:rPr>
          <w:b/>
          <w:sz w:val="28"/>
        </w:rPr>
      </w:pPr>
      <w:r w:rsidRPr="002F18EB">
        <w:rPr>
          <w:b/>
          <w:sz w:val="24"/>
        </w:rPr>
        <w:t>Writing in the National Park!</w:t>
      </w:r>
    </w:p>
    <w:p w:rsidR="002F18EB" w:rsidRPr="002F18EB" w:rsidRDefault="002F18EB" w:rsidP="002F18EB">
      <w:pPr>
        <w:pStyle w:val="ListParagraph"/>
        <w:numPr>
          <w:ilvl w:val="0"/>
          <w:numId w:val="9"/>
        </w:numPr>
        <w:spacing w:after="0" w:line="240" w:lineRule="auto"/>
        <w:rPr>
          <w:b/>
          <w:sz w:val="24"/>
        </w:rPr>
      </w:pPr>
      <w:r w:rsidRPr="002F18EB">
        <w:rPr>
          <w:sz w:val="22"/>
        </w:rPr>
        <w:t>Take watercolors to the lake! Paint your surroundings on one side of the watercolor paper. Write a letter/ postcard to a friend or relative about where you are on the other side!</w:t>
      </w:r>
    </w:p>
    <w:p w:rsidR="002F18EB" w:rsidRPr="002F18EB" w:rsidRDefault="002F18EB" w:rsidP="002F18EB">
      <w:pPr>
        <w:spacing w:after="0" w:line="240" w:lineRule="auto"/>
        <w:rPr>
          <w:b/>
          <w:sz w:val="24"/>
        </w:rPr>
      </w:pPr>
      <w:r w:rsidRPr="002F18EB">
        <w:rPr>
          <w:b/>
          <w:sz w:val="24"/>
        </w:rPr>
        <w:t>Writing with Friends!</w:t>
      </w:r>
    </w:p>
    <w:p w:rsidR="002F18EB" w:rsidRPr="002F18EB" w:rsidRDefault="002F18EB" w:rsidP="002F18EB">
      <w:pPr>
        <w:pStyle w:val="ListParagraph"/>
        <w:numPr>
          <w:ilvl w:val="0"/>
          <w:numId w:val="10"/>
        </w:numPr>
        <w:spacing w:after="0" w:line="240" w:lineRule="auto"/>
        <w:rPr>
          <w:b/>
          <w:sz w:val="24"/>
        </w:rPr>
      </w:pPr>
      <w:r w:rsidRPr="002F18EB">
        <w:rPr>
          <w:sz w:val="22"/>
        </w:rPr>
        <w:t xml:space="preserve">Start a secret notebook with a friend! Write notes to each other in the book and pass it back and forth. I suggest coming up with code names! </w:t>
      </w:r>
    </w:p>
    <w:p w:rsidR="002F18EB" w:rsidRDefault="00D32517" w:rsidP="002F18EB">
      <w:pPr>
        <w:pStyle w:val="Heading1"/>
      </w:pPr>
      <w:r>
        <w:rPr>
          <w:noProof/>
        </w:rPr>
        <w:lastRenderedPageBreak/>
        <mc:AlternateContent>
          <mc:Choice Requires="wps">
            <w:drawing>
              <wp:anchor distT="0" distB="0" distL="114300" distR="114300" simplePos="0" relativeHeight="251665408" behindDoc="0" locked="0" layoutInCell="1" allowOverlap="0" wp14:anchorId="3E6526E9" wp14:editId="499298D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315B5941" wp14:editId="187BCE42">
                                  <wp:extent cx="2228850" cy="1671638"/>
                                  <wp:effectExtent l="76200" t="76200" r="76200" b="812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31561" cy="167367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BC23CA" w:rsidRDefault="000D1DDE" w:rsidP="000D1DDE">
                                  <w:pPr>
                                    <w:pStyle w:val="Heading1"/>
                                    <w:outlineLvl w:val="0"/>
                                  </w:pPr>
                                  <w:r>
                                    <w:t>Back TO school tips</w:t>
                                  </w:r>
                                </w:p>
                                <w:p w:rsidR="000D1DDE" w:rsidRDefault="000D1DDE" w:rsidP="000D1DDE">
                                  <w:r>
                                    <w:t>The best tips from the National Association of School Psychologists</w:t>
                                  </w:r>
                                </w:p>
                                <w:p w:rsidR="000D1DDE" w:rsidRDefault="000D1DDE" w:rsidP="000D1DDE"/>
                                <w:p w:rsidR="000D1DDE" w:rsidRDefault="000D1DDE" w:rsidP="000D1DDE">
                                  <w:pPr>
                                    <w:pStyle w:val="ListParagraph"/>
                                    <w:numPr>
                                      <w:ilvl w:val="0"/>
                                      <w:numId w:val="16"/>
                                    </w:numPr>
                                  </w:pPr>
                                  <w:r>
                                    <w:t>Mark your calendar with important dates</w:t>
                                  </w:r>
                                </w:p>
                                <w:p w:rsidR="000D1DDE" w:rsidRDefault="000D1DDE" w:rsidP="000D1DDE">
                                  <w:pPr>
                                    <w:pStyle w:val="ListParagraph"/>
                                  </w:pPr>
                                </w:p>
                                <w:p w:rsidR="000D1DDE" w:rsidRDefault="000D1DDE" w:rsidP="000D1DDE">
                                  <w:pPr>
                                    <w:pStyle w:val="ListParagraph"/>
                                    <w:numPr>
                                      <w:ilvl w:val="0"/>
                                      <w:numId w:val="16"/>
                                    </w:numPr>
                                  </w:pPr>
                                  <w:r>
                                    <w:t xml:space="preserve">Make copies of your child’s health and emergency information for reference. </w:t>
                                  </w:r>
                                </w:p>
                                <w:p w:rsidR="000D1DDE" w:rsidRDefault="000D1DDE" w:rsidP="000D1DDE">
                                  <w:pPr>
                                    <w:pStyle w:val="ListParagraph"/>
                                  </w:pPr>
                                </w:p>
                                <w:p w:rsidR="000D1DDE" w:rsidRDefault="000D1DDE" w:rsidP="000D1DDE">
                                  <w:pPr>
                                    <w:pStyle w:val="ListParagraph"/>
                                  </w:pPr>
                                </w:p>
                                <w:p w:rsidR="000D1DDE" w:rsidRDefault="000D1DDE" w:rsidP="000D1DDE">
                                  <w:pPr>
                                    <w:pStyle w:val="ListParagraph"/>
                                    <w:numPr>
                                      <w:ilvl w:val="0"/>
                                      <w:numId w:val="16"/>
                                    </w:numPr>
                                  </w:pPr>
                                  <w:r>
                                    <w:t>Re- establish the bedtime and mealtime routines.</w:t>
                                  </w:r>
                                </w:p>
                                <w:p w:rsidR="000D1DDE" w:rsidRDefault="000D1DDE" w:rsidP="000D1DDE">
                                  <w:pPr>
                                    <w:pStyle w:val="ListParagraph"/>
                                  </w:pPr>
                                </w:p>
                                <w:p w:rsidR="000D1DDE" w:rsidRDefault="000D1DDE" w:rsidP="000D1DDE">
                                  <w:pPr>
                                    <w:pStyle w:val="ListParagraph"/>
                                    <w:numPr>
                                      <w:ilvl w:val="0"/>
                                      <w:numId w:val="16"/>
                                    </w:numPr>
                                  </w:pPr>
                                  <w:r>
                                    <w:t xml:space="preserve">Turn off the TV. </w:t>
                                  </w:r>
                                </w:p>
                                <w:p w:rsidR="000D1DDE" w:rsidRDefault="000D1DDE" w:rsidP="000D1DDE">
                                  <w:pPr>
                                    <w:pStyle w:val="ListParagraph"/>
                                    <w:numPr>
                                      <w:ilvl w:val="0"/>
                                      <w:numId w:val="16"/>
                                    </w:numPr>
                                  </w:pPr>
                                  <w:r>
                                    <w:t>Visit school with your child before it begins</w:t>
                                  </w:r>
                                </w:p>
                                <w:p w:rsidR="000D1DDE" w:rsidRDefault="000D1DDE" w:rsidP="000D1DDE">
                                  <w:pPr>
                                    <w:pStyle w:val="ListParagraph"/>
                                  </w:pPr>
                                </w:p>
                                <w:p w:rsidR="000D1DDE" w:rsidRDefault="000D1DDE" w:rsidP="000D1DDE">
                                  <w:pPr>
                                    <w:pStyle w:val="ListParagraph"/>
                                    <w:numPr>
                                      <w:ilvl w:val="0"/>
                                      <w:numId w:val="16"/>
                                    </w:numPr>
                                  </w:pPr>
                                  <w:r>
                                    <w:t>Designate a clear place to do homework</w:t>
                                  </w:r>
                                </w:p>
                                <w:p w:rsidR="000D1DDE" w:rsidRDefault="000D1DDE" w:rsidP="000D1DDE">
                                  <w:pPr>
                                    <w:pStyle w:val="ListParagraph"/>
                                  </w:pPr>
                                </w:p>
                                <w:p w:rsidR="000D1DDE" w:rsidRDefault="000D1DDE" w:rsidP="000D1DDE">
                                  <w:pPr>
                                    <w:pStyle w:val="ListParagraph"/>
                                  </w:pPr>
                                </w:p>
                                <w:p w:rsidR="000D1DDE" w:rsidRDefault="000D1DDE" w:rsidP="000D1DDE">
                                  <w:pPr>
                                    <w:pStyle w:val="ListParagraph"/>
                                    <w:numPr>
                                      <w:ilvl w:val="0"/>
                                      <w:numId w:val="16"/>
                                    </w:numPr>
                                  </w:pPr>
                                  <w:r>
                                    <w:t>Freeze a few easy dinners</w:t>
                                  </w:r>
                                </w:p>
                                <w:p w:rsidR="000D1DDE" w:rsidRDefault="000D1DDE" w:rsidP="000D1DDE">
                                  <w:pPr>
                                    <w:pStyle w:val="ListParagraph"/>
                                  </w:pPr>
                                </w:p>
                                <w:p w:rsidR="000D1DDE" w:rsidRDefault="000D1DDE" w:rsidP="000D1DDE">
                                  <w:pPr>
                                    <w:pStyle w:val="ListParagraph"/>
                                    <w:numPr>
                                      <w:ilvl w:val="0"/>
                                      <w:numId w:val="16"/>
                                    </w:numPr>
                                  </w:pPr>
                                  <w:r>
                                    <w:t xml:space="preserve">Send a brief note to your child’s teacher that you are interested in getting regular feedback on how and what he/she is doing in school. </w:t>
                                  </w:r>
                                </w:p>
                                <w:p w:rsidR="000D1DDE" w:rsidRDefault="000D1DDE" w:rsidP="000D1DDE"/>
                                <w:p w:rsidR="000D1DDE" w:rsidRPr="00BC23CA" w:rsidRDefault="000D1DDE" w:rsidP="000D1DDE">
                                  <w:pPr>
                                    <w:pStyle w:val="ListParagraph"/>
                                    <w:numPr>
                                      <w:ilvl w:val="0"/>
                                      <w:numId w:val="16"/>
                                    </w:numPr>
                                  </w:pPr>
                                  <w:r>
                                    <w:t xml:space="preserve">Remain calm and positive during this busy time. </w:t>
                                  </w:r>
                                </w:p>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3E6526E9"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315B5941" wp14:editId="187BCE42">
                            <wp:extent cx="2228850" cy="1671638"/>
                            <wp:effectExtent l="76200" t="76200" r="76200" b="812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31561" cy="167367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BC23CA" w:rsidRDefault="000D1DDE" w:rsidP="000D1DDE">
                            <w:pPr>
                              <w:pStyle w:val="Heading1"/>
                              <w:outlineLvl w:val="0"/>
                            </w:pPr>
                            <w:r>
                              <w:t>Back TO school tips</w:t>
                            </w:r>
                          </w:p>
                          <w:p w:rsidR="000D1DDE" w:rsidRDefault="000D1DDE" w:rsidP="000D1DDE">
                            <w:r>
                              <w:t>The best tips from the National Association of School Psychologists</w:t>
                            </w:r>
                          </w:p>
                          <w:p w:rsidR="000D1DDE" w:rsidRDefault="000D1DDE" w:rsidP="000D1DDE"/>
                          <w:p w:rsidR="000D1DDE" w:rsidRDefault="000D1DDE" w:rsidP="000D1DDE">
                            <w:pPr>
                              <w:pStyle w:val="ListParagraph"/>
                              <w:numPr>
                                <w:ilvl w:val="0"/>
                                <w:numId w:val="16"/>
                              </w:numPr>
                            </w:pPr>
                            <w:r>
                              <w:t>Mark your calendar with important dates</w:t>
                            </w:r>
                          </w:p>
                          <w:p w:rsidR="000D1DDE" w:rsidRDefault="000D1DDE" w:rsidP="000D1DDE">
                            <w:pPr>
                              <w:pStyle w:val="ListParagraph"/>
                            </w:pPr>
                          </w:p>
                          <w:p w:rsidR="000D1DDE" w:rsidRDefault="000D1DDE" w:rsidP="000D1DDE">
                            <w:pPr>
                              <w:pStyle w:val="ListParagraph"/>
                              <w:numPr>
                                <w:ilvl w:val="0"/>
                                <w:numId w:val="16"/>
                              </w:numPr>
                            </w:pPr>
                            <w:r>
                              <w:t xml:space="preserve">Make copies of your child’s health and emergency information for reference. </w:t>
                            </w:r>
                          </w:p>
                          <w:p w:rsidR="000D1DDE" w:rsidRDefault="000D1DDE" w:rsidP="000D1DDE">
                            <w:pPr>
                              <w:pStyle w:val="ListParagraph"/>
                            </w:pPr>
                          </w:p>
                          <w:p w:rsidR="000D1DDE" w:rsidRDefault="000D1DDE" w:rsidP="000D1DDE">
                            <w:pPr>
                              <w:pStyle w:val="ListParagraph"/>
                            </w:pPr>
                          </w:p>
                          <w:p w:rsidR="000D1DDE" w:rsidRDefault="000D1DDE" w:rsidP="000D1DDE">
                            <w:pPr>
                              <w:pStyle w:val="ListParagraph"/>
                              <w:numPr>
                                <w:ilvl w:val="0"/>
                                <w:numId w:val="16"/>
                              </w:numPr>
                            </w:pPr>
                            <w:r>
                              <w:t>Re- establish the bedtime and mealtime routines.</w:t>
                            </w:r>
                          </w:p>
                          <w:p w:rsidR="000D1DDE" w:rsidRDefault="000D1DDE" w:rsidP="000D1DDE">
                            <w:pPr>
                              <w:pStyle w:val="ListParagraph"/>
                            </w:pPr>
                          </w:p>
                          <w:p w:rsidR="000D1DDE" w:rsidRDefault="000D1DDE" w:rsidP="000D1DDE">
                            <w:pPr>
                              <w:pStyle w:val="ListParagraph"/>
                              <w:numPr>
                                <w:ilvl w:val="0"/>
                                <w:numId w:val="16"/>
                              </w:numPr>
                            </w:pPr>
                            <w:r>
                              <w:t xml:space="preserve">Turn off the TV. </w:t>
                            </w:r>
                          </w:p>
                          <w:p w:rsidR="000D1DDE" w:rsidRDefault="000D1DDE" w:rsidP="000D1DDE">
                            <w:pPr>
                              <w:pStyle w:val="ListParagraph"/>
                              <w:numPr>
                                <w:ilvl w:val="0"/>
                                <w:numId w:val="16"/>
                              </w:numPr>
                            </w:pPr>
                            <w:r>
                              <w:t>Visit school with your child before it begins</w:t>
                            </w:r>
                          </w:p>
                          <w:p w:rsidR="000D1DDE" w:rsidRDefault="000D1DDE" w:rsidP="000D1DDE">
                            <w:pPr>
                              <w:pStyle w:val="ListParagraph"/>
                            </w:pPr>
                          </w:p>
                          <w:p w:rsidR="000D1DDE" w:rsidRDefault="000D1DDE" w:rsidP="000D1DDE">
                            <w:pPr>
                              <w:pStyle w:val="ListParagraph"/>
                              <w:numPr>
                                <w:ilvl w:val="0"/>
                                <w:numId w:val="16"/>
                              </w:numPr>
                            </w:pPr>
                            <w:r>
                              <w:t>Designate a clear place to do homework</w:t>
                            </w:r>
                          </w:p>
                          <w:p w:rsidR="000D1DDE" w:rsidRDefault="000D1DDE" w:rsidP="000D1DDE">
                            <w:pPr>
                              <w:pStyle w:val="ListParagraph"/>
                            </w:pPr>
                          </w:p>
                          <w:p w:rsidR="000D1DDE" w:rsidRDefault="000D1DDE" w:rsidP="000D1DDE">
                            <w:pPr>
                              <w:pStyle w:val="ListParagraph"/>
                            </w:pPr>
                          </w:p>
                          <w:p w:rsidR="000D1DDE" w:rsidRDefault="000D1DDE" w:rsidP="000D1DDE">
                            <w:pPr>
                              <w:pStyle w:val="ListParagraph"/>
                              <w:numPr>
                                <w:ilvl w:val="0"/>
                                <w:numId w:val="16"/>
                              </w:numPr>
                            </w:pPr>
                            <w:r>
                              <w:t>Freeze a few easy dinners</w:t>
                            </w:r>
                          </w:p>
                          <w:p w:rsidR="000D1DDE" w:rsidRDefault="000D1DDE" w:rsidP="000D1DDE">
                            <w:pPr>
                              <w:pStyle w:val="ListParagraph"/>
                            </w:pPr>
                          </w:p>
                          <w:p w:rsidR="000D1DDE" w:rsidRDefault="000D1DDE" w:rsidP="000D1DDE">
                            <w:pPr>
                              <w:pStyle w:val="ListParagraph"/>
                              <w:numPr>
                                <w:ilvl w:val="0"/>
                                <w:numId w:val="16"/>
                              </w:numPr>
                            </w:pPr>
                            <w:r>
                              <w:t xml:space="preserve">Send a brief note to your child’s teacher that you are interested in getting regular feedback on how and what he/she is doing in school. </w:t>
                            </w:r>
                          </w:p>
                          <w:p w:rsidR="000D1DDE" w:rsidRDefault="000D1DDE" w:rsidP="000D1DDE"/>
                          <w:p w:rsidR="000D1DDE" w:rsidRPr="00BC23CA" w:rsidRDefault="000D1DDE" w:rsidP="000D1DDE">
                            <w:pPr>
                              <w:pStyle w:val="ListParagraph"/>
                              <w:numPr>
                                <w:ilvl w:val="0"/>
                                <w:numId w:val="16"/>
                              </w:numPr>
                            </w:pPr>
                            <w:r>
                              <w:t xml:space="preserve">Remain calm and positive during this busy time. </w:t>
                            </w:r>
                          </w:p>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v:textbox>
                <w10:wrap type="square" side="left" anchorx="page" anchory="margin"/>
              </v:shape>
            </w:pict>
          </mc:Fallback>
        </mc:AlternateContent>
      </w:r>
      <w:r w:rsidR="002F18EB">
        <w:t>Resources for parents</w:t>
      </w:r>
    </w:p>
    <w:p w:rsidR="002F18EB" w:rsidRDefault="002F18EB" w:rsidP="002F18EB">
      <w:r>
        <w:t xml:space="preserve">Starting a new school year can be exciting and scary for your kids. They may be unsure of what is expected of them, reluctant to get back in the routine of homework after the fun of summer or they may be nervous about forgetting what they learned. </w:t>
      </w:r>
    </w:p>
    <w:p w:rsidR="002F18EB" w:rsidRDefault="002F18EB" w:rsidP="002F18EB">
      <w:r>
        <w:t>Before school starts remind your kids about the expectations and routines that go along with the school year. Also check out the online parent toolkit! It has tips, tricks, and benchmarks your kiddos will be striving to meet in the coming year. It has information for language arts and math. I highly encourage you to look through the website and start thinking now how you can support your kiddos for the 2015/2016 school year!</w:t>
      </w:r>
    </w:p>
    <w:p w:rsidR="002F18EB" w:rsidRDefault="002F18EB" w:rsidP="002F18EB"/>
    <w:p w:rsidR="002F18EB" w:rsidRDefault="00EC3097" w:rsidP="002F18EB">
      <w:hyperlink r:id="rId13" w:history="1">
        <w:r w:rsidR="002F18EB" w:rsidRPr="001E3ACF">
          <w:rPr>
            <w:rStyle w:val="Hyperlink"/>
          </w:rPr>
          <w:t>http://www.parenttoolkit.com/</w:t>
        </w:r>
      </w:hyperlink>
      <w:r w:rsidR="002F18EB">
        <w:t xml:space="preserve">   (English version)</w:t>
      </w:r>
    </w:p>
    <w:p w:rsidR="002F18EB" w:rsidRPr="009E1AD5" w:rsidRDefault="00EC3097" w:rsidP="002F18EB">
      <w:pPr>
        <w:rPr>
          <w:lang w:val="es-MX"/>
        </w:rPr>
      </w:pPr>
      <w:hyperlink r:id="rId14" w:history="1">
        <w:r w:rsidR="002F18EB" w:rsidRPr="009E1AD5">
          <w:rPr>
            <w:rStyle w:val="Hyperlink"/>
            <w:lang w:val="es-MX"/>
          </w:rPr>
          <w:t>http://es.parenttoolkit.com/</w:t>
        </w:r>
      </w:hyperlink>
      <w:r w:rsidR="002F18EB" w:rsidRPr="009E1AD5">
        <w:rPr>
          <w:lang w:val="es-MX"/>
        </w:rPr>
        <w:tab/>
        <w:t xml:space="preserve">      (En Español) </w:t>
      </w:r>
    </w:p>
    <w:p w:rsidR="00171327" w:rsidRPr="002F18EB" w:rsidRDefault="002F18EB" w:rsidP="002F18EB">
      <w:pPr>
        <w:pStyle w:val="Heading1"/>
      </w:pPr>
      <w:r w:rsidRPr="002F18EB">
        <w:t xml:space="preserve">Fall </w:t>
      </w:r>
      <w:r w:rsidR="00E13BD2" w:rsidRPr="002F18EB">
        <w:t xml:space="preserve">Enrichment Program Enrollment </w:t>
      </w:r>
    </w:p>
    <w:p w:rsidR="00E13BD2" w:rsidRDefault="00E13BD2" w:rsidP="00E13BD2">
      <w:r>
        <w:t>Due to increased demand in our programs and in an effort to make registering for our afterschool clubs and summer camps less stressful for families, TLC is moving to an application enrollment process for all enrichment programs.</w:t>
      </w:r>
      <w:r w:rsidR="002F18EB">
        <w:t xml:space="preserve"> (This does not include tutoring)</w:t>
      </w:r>
    </w:p>
    <w:p w:rsidR="00E13BD2" w:rsidRPr="00E13BD2" w:rsidRDefault="002F18EB" w:rsidP="00E13BD2">
      <w:pPr>
        <w:rPr>
          <w:b/>
        </w:rPr>
      </w:pPr>
      <w:r>
        <w:t xml:space="preserve">Each family will complete </w:t>
      </w:r>
      <w:r w:rsidR="00E13BD2">
        <w:t xml:space="preserve">and submit an application for each session (fall, winter, spring and summer). The applications will help us determine the order in which we serve families. But don’t worry! We want to serve as many kiddos as we can. We have increased our capacity to better serve the community. Also, past participation in our enrichment program will move your application up the list. </w:t>
      </w:r>
      <w:r w:rsidR="00E13BD2">
        <w:rPr>
          <w:b/>
        </w:rPr>
        <w:t xml:space="preserve">All families, even new families, are encouraged to apply! </w:t>
      </w:r>
    </w:p>
    <w:p w:rsidR="00171327" w:rsidRDefault="00E13BD2" w:rsidP="00E13BD2">
      <w:r w:rsidRPr="00E13BD2">
        <w:rPr>
          <w:b/>
        </w:rPr>
        <w:t>Fall afterschool club submission period starts August 10</w:t>
      </w:r>
      <w:r w:rsidRPr="00E13BD2">
        <w:rPr>
          <w:b/>
          <w:vertAlign w:val="superscript"/>
        </w:rPr>
        <w:t>th</w:t>
      </w:r>
      <w:r w:rsidRPr="00E13BD2">
        <w:rPr>
          <w:b/>
        </w:rPr>
        <w:t xml:space="preserve"> and closes Sept. 4</w:t>
      </w:r>
      <w:r w:rsidRPr="00E13BD2">
        <w:rPr>
          <w:b/>
          <w:vertAlign w:val="superscript"/>
        </w:rPr>
        <w:t>th</w:t>
      </w:r>
      <w:r w:rsidRPr="00E13BD2">
        <w:rPr>
          <w:b/>
        </w:rPr>
        <w:t xml:space="preserve"> at 5pm.</w:t>
      </w:r>
      <w:r>
        <w:t xml:space="preserve">  If a family submits an application after this deadline, we will still accept it and they will be added to a waitlist. </w:t>
      </w:r>
    </w:p>
    <w:p w:rsidR="00E13BD2" w:rsidRDefault="00E13BD2" w:rsidP="00E13BD2">
      <w:r>
        <w:t xml:space="preserve">Applications are available online at </w:t>
      </w:r>
      <w:r w:rsidR="00BF72C3" w:rsidRPr="00BF72C3">
        <w:rPr>
          <w:color w:val="199BD0" w:themeColor="accent1"/>
        </w:rPr>
        <w:t>http://www.tetonliteracy.org/enrichment-program-application.html</w:t>
      </w:r>
      <w:r w:rsidRPr="00BF72C3">
        <w:rPr>
          <w:color w:val="199BD0" w:themeColor="accent1"/>
        </w:rPr>
        <w:t xml:space="preserve"> </w:t>
      </w:r>
      <w:r>
        <w:t xml:space="preserve">with the subject heading: Fall Enrichment application or dropped off at our office. </w:t>
      </w:r>
    </w:p>
    <w:p w:rsidR="00B245FF" w:rsidRPr="00E13BD2" w:rsidRDefault="00B245FF" w:rsidP="00E13BD2">
      <w:r>
        <w:t>If you have further questions, please do not hesitate to ask!</w:t>
      </w:r>
      <w:r w:rsidR="002F18EB">
        <w:t xml:space="preserve"> 733-9242</w:t>
      </w:r>
    </w:p>
    <w:sectPr w:rsidR="00B245FF" w:rsidRPr="00E13BD2">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3" w:rsidRDefault="00DA6863">
      <w:pPr>
        <w:spacing w:before="0" w:after="0" w:line="240" w:lineRule="auto"/>
      </w:pPr>
      <w:r>
        <w:separator/>
      </w:r>
    </w:p>
  </w:endnote>
  <w:endnote w:type="continuationSeparator" w:id="0">
    <w:p w:rsidR="00DA6863" w:rsidRDefault="00DA6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EC3097">
            <w:rPr>
              <w:noProof/>
            </w:rPr>
            <w:t>1</w:t>
          </w:r>
          <w:r>
            <w:fldChar w:fldCharType="end"/>
          </w:r>
          <w:r>
            <w:t xml:space="preserve"> of </w:t>
          </w:r>
          <w:r w:rsidR="00EC3097">
            <w:fldChar w:fldCharType="begin"/>
          </w:r>
          <w:r w:rsidR="00EC3097">
            <w:instrText xml:space="preserve"> NUMPAGES </w:instrText>
          </w:r>
          <w:r w:rsidR="00EC3097">
            <w:fldChar w:fldCharType="separate"/>
          </w:r>
          <w:r w:rsidR="00EC3097">
            <w:rPr>
              <w:noProof/>
            </w:rPr>
            <w:t>2</w:t>
          </w:r>
          <w:r w:rsidR="00EC3097">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3" w:rsidRDefault="00DA6863">
      <w:pPr>
        <w:spacing w:before="0" w:after="0" w:line="240" w:lineRule="auto"/>
      </w:pPr>
      <w:r>
        <w:separator/>
      </w:r>
    </w:p>
  </w:footnote>
  <w:footnote w:type="continuationSeparator" w:id="0">
    <w:p w:rsidR="00DA6863" w:rsidRDefault="00DA686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00B"/>
    <w:multiLevelType w:val="hybridMultilevel"/>
    <w:tmpl w:val="AF74A91C"/>
    <w:lvl w:ilvl="0" w:tplc="F4283D2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157"/>
    <w:multiLevelType w:val="hybridMultilevel"/>
    <w:tmpl w:val="41B64508"/>
    <w:lvl w:ilvl="0" w:tplc="7D34B48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388B"/>
    <w:multiLevelType w:val="hybridMultilevel"/>
    <w:tmpl w:val="B2F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0027"/>
    <w:multiLevelType w:val="hybridMultilevel"/>
    <w:tmpl w:val="FF6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A59"/>
    <w:multiLevelType w:val="hybridMultilevel"/>
    <w:tmpl w:val="32BCA9D6"/>
    <w:lvl w:ilvl="0" w:tplc="C11AB16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C57CE"/>
    <w:multiLevelType w:val="hybridMultilevel"/>
    <w:tmpl w:val="497C7F5A"/>
    <w:lvl w:ilvl="0" w:tplc="4A7CDCE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34CD"/>
    <w:multiLevelType w:val="hybridMultilevel"/>
    <w:tmpl w:val="49E4369C"/>
    <w:lvl w:ilvl="0" w:tplc="8E2817E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26A34"/>
    <w:multiLevelType w:val="hybridMultilevel"/>
    <w:tmpl w:val="23BA1252"/>
    <w:lvl w:ilvl="0" w:tplc="1CB6F5E6">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15AC3"/>
    <w:multiLevelType w:val="hybridMultilevel"/>
    <w:tmpl w:val="E47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84A91"/>
    <w:multiLevelType w:val="hybridMultilevel"/>
    <w:tmpl w:val="AE3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0C6B"/>
    <w:multiLevelType w:val="hybridMultilevel"/>
    <w:tmpl w:val="50B8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502A4"/>
    <w:multiLevelType w:val="hybridMultilevel"/>
    <w:tmpl w:val="9C086A80"/>
    <w:lvl w:ilvl="0" w:tplc="A870512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4D33"/>
    <w:multiLevelType w:val="hybridMultilevel"/>
    <w:tmpl w:val="974244D4"/>
    <w:lvl w:ilvl="0" w:tplc="7C040C8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D7A5E"/>
    <w:multiLevelType w:val="hybridMultilevel"/>
    <w:tmpl w:val="0ABC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D3CCD"/>
    <w:multiLevelType w:val="hybridMultilevel"/>
    <w:tmpl w:val="6FF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510AF"/>
    <w:multiLevelType w:val="hybridMultilevel"/>
    <w:tmpl w:val="C44AE4F4"/>
    <w:lvl w:ilvl="0" w:tplc="AB881E6E">
      <w:start w:val="1715"/>
      <w:numFmt w:val="bullet"/>
      <w:lvlText w:val="-"/>
      <w:lvlJc w:val="left"/>
      <w:pPr>
        <w:ind w:left="1185" w:hanging="360"/>
      </w:pPr>
      <w:rPr>
        <w:rFonts w:ascii="Century Gothic" w:eastAsiaTheme="minorEastAsia" w:hAnsi="Century Gothic"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5"/>
  </w:num>
  <w:num w:numId="2">
    <w:abstractNumId w:val="7"/>
  </w:num>
  <w:num w:numId="3">
    <w:abstractNumId w:val="12"/>
  </w:num>
  <w:num w:numId="4">
    <w:abstractNumId w:val="0"/>
  </w:num>
  <w:num w:numId="5">
    <w:abstractNumId w:val="11"/>
  </w:num>
  <w:num w:numId="6">
    <w:abstractNumId w:val="5"/>
  </w:num>
  <w:num w:numId="7">
    <w:abstractNumId w:val="13"/>
  </w:num>
  <w:num w:numId="8">
    <w:abstractNumId w:val="2"/>
  </w:num>
  <w:num w:numId="9">
    <w:abstractNumId w:val="3"/>
  </w:num>
  <w:num w:numId="10">
    <w:abstractNumId w:val="10"/>
  </w:num>
  <w:num w:numId="11">
    <w:abstractNumId w:val="14"/>
  </w:num>
  <w:num w:numId="12">
    <w:abstractNumId w:val="8"/>
  </w:num>
  <w:num w:numId="13">
    <w:abstractNumId w:val="9"/>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7"/>
    <w:rsid w:val="00067BD3"/>
    <w:rsid w:val="000B5715"/>
    <w:rsid w:val="000D1DDE"/>
    <w:rsid w:val="00171327"/>
    <w:rsid w:val="001866E9"/>
    <w:rsid w:val="001E5BFF"/>
    <w:rsid w:val="001E6963"/>
    <w:rsid w:val="0023600E"/>
    <w:rsid w:val="00244D09"/>
    <w:rsid w:val="002C0C22"/>
    <w:rsid w:val="002C64A6"/>
    <w:rsid w:val="002F18EB"/>
    <w:rsid w:val="00347DA1"/>
    <w:rsid w:val="003B405E"/>
    <w:rsid w:val="003C7A40"/>
    <w:rsid w:val="00423E0A"/>
    <w:rsid w:val="00424356"/>
    <w:rsid w:val="00434CB1"/>
    <w:rsid w:val="00463544"/>
    <w:rsid w:val="004736BD"/>
    <w:rsid w:val="004F279A"/>
    <w:rsid w:val="00510752"/>
    <w:rsid w:val="0055529A"/>
    <w:rsid w:val="005858F1"/>
    <w:rsid w:val="005A025B"/>
    <w:rsid w:val="005D5BF5"/>
    <w:rsid w:val="00624EC2"/>
    <w:rsid w:val="0063419E"/>
    <w:rsid w:val="006A4FAF"/>
    <w:rsid w:val="006B1333"/>
    <w:rsid w:val="006D3C8A"/>
    <w:rsid w:val="006F5223"/>
    <w:rsid w:val="00763902"/>
    <w:rsid w:val="007E3BB4"/>
    <w:rsid w:val="0086127A"/>
    <w:rsid w:val="0087781C"/>
    <w:rsid w:val="008C3BA6"/>
    <w:rsid w:val="0093176E"/>
    <w:rsid w:val="009B497C"/>
    <w:rsid w:val="009C6A07"/>
    <w:rsid w:val="009E1AD5"/>
    <w:rsid w:val="00A102FA"/>
    <w:rsid w:val="00A560F8"/>
    <w:rsid w:val="00A90A75"/>
    <w:rsid w:val="00AA2164"/>
    <w:rsid w:val="00AE0232"/>
    <w:rsid w:val="00B028C4"/>
    <w:rsid w:val="00B11199"/>
    <w:rsid w:val="00B245FF"/>
    <w:rsid w:val="00B3548F"/>
    <w:rsid w:val="00B65E6C"/>
    <w:rsid w:val="00BC201A"/>
    <w:rsid w:val="00BC23CA"/>
    <w:rsid w:val="00BF72C3"/>
    <w:rsid w:val="00C007D5"/>
    <w:rsid w:val="00C16A30"/>
    <w:rsid w:val="00C24E42"/>
    <w:rsid w:val="00C749CF"/>
    <w:rsid w:val="00C85F11"/>
    <w:rsid w:val="00C928C1"/>
    <w:rsid w:val="00CE0EBE"/>
    <w:rsid w:val="00CE2AF5"/>
    <w:rsid w:val="00D266CF"/>
    <w:rsid w:val="00D32517"/>
    <w:rsid w:val="00D36513"/>
    <w:rsid w:val="00D53142"/>
    <w:rsid w:val="00D80979"/>
    <w:rsid w:val="00DA6863"/>
    <w:rsid w:val="00DD5B36"/>
    <w:rsid w:val="00E13BD2"/>
    <w:rsid w:val="00EB6F4C"/>
    <w:rsid w:val="00EC3097"/>
    <w:rsid w:val="00EC6246"/>
    <w:rsid w:val="00EC647B"/>
    <w:rsid w:val="00EF1918"/>
    <w:rsid w:val="00F150B0"/>
    <w:rsid w:val="00F62D23"/>
    <w:rsid w:val="00FB2BAD"/>
    <w:rsid w:val="00FB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E79D199-480A-4419-83CA-88E19F0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46"/>
  </w:style>
  <w:style w:type="paragraph" w:styleId="Heading1">
    <w:name w:val="heading 1"/>
    <w:basedOn w:val="Normal"/>
    <w:next w:val="Normal"/>
    <w:link w:val="Heading1Char"/>
    <w:uiPriority w:val="9"/>
    <w:qFormat/>
    <w:rsid w:val="00EC6246"/>
    <w:pPr>
      <w:pBdr>
        <w:top w:val="single" w:sz="24" w:space="0" w:color="199BD0" w:themeColor="accent1"/>
        <w:left w:val="single" w:sz="24" w:space="0" w:color="199BD0" w:themeColor="accent1"/>
        <w:bottom w:val="single" w:sz="24" w:space="0" w:color="199BD0" w:themeColor="accent1"/>
        <w:right w:val="single" w:sz="24" w:space="0" w:color="199BD0" w:themeColor="accent1"/>
      </w:pBdr>
      <w:shd w:val="clear" w:color="auto" w:fill="199B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C6246"/>
    <w:pPr>
      <w:pBdr>
        <w:top w:val="single" w:sz="24" w:space="0" w:color="CDECF9" w:themeColor="accent1" w:themeTint="33"/>
        <w:left w:val="single" w:sz="24" w:space="0" w:color="CDECF9" w:themeColor="accent1" w:themeTint="33"/>
        <w:bottom w:val="single" w:sz="24" w:space="0" w:color="CDECF9" w:themeColor="accent1" w:themeTint="33"/>
        <w:right w:val="single" w:sz="24" w:space="0" w:color="CDECF9" w:themeColor="accent1" w:themeTint="33"/>
      </w:pBdr>
      <w:shd w:val="clear" w:color="auto" w:fill="CDEC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C6246"/>
    <w:pPr>
      <w:pBdr>
        <w:top w:val="single" w:sz="6" w:space="2" w:color="199BD0" w:themeColor="accent1"/>
      </w:pBdr>
      <w:spacing w:before="300" w:after="0"/>
      <w:outlineLvl w:val="2"/>
    </w:pPr>
    <w:rPr>
      <w:caps/>
      <w:color w:val="0C4D67" w:themeColor="accent1" w:themeShade="7F"/>
      <w:spacing w:val="15"/>
    </w:rPr>
  </w:style>
  <w:style w:type="paragraph" w:styleId="Heading4">
    <w:name w:val="heading 4"/>
    <w:basedOn w:val="Normal"/>
    <w:next w:val="Normal"/>
    <w:link w:val="Heading4Char"/>
    <w:uiPriority w:val="9"/>
    <w:unhideWhenUsed/>
    <w:qFormat/>
    <w:rsid w:val="00EC6246"/>
    <w:pPr>
      <w:pBdr>
        <w:top w:val="dotted" w:sz="6" w:space="2" w:color="199BD0" w:themeColor="accent1"/>
      </w:pBdr>
      <w:spacing w:before="200" w:after="0"/>
      <w:outlineLvl w:val="3"/>
    </w:pPr>
    <w:rPr>
      <w:caps/>
      <w:color w:val="12739B" w:themeColor="accent1" w:themeShade="BF"/>
      <w:spacing w:val="10"/>
    </w:rPr>
  </w:style>
  <w:style w:type="paragraph" w:styleId="Heading5">
    <w:name w:val="heading 5"/>
    <w:basedOn w:val="Normal"/>
    <w:next w:val="Normal"/>
    <w:link w:val="Heading5Char"/>
    <w:uiPriority w:val="9"/>
    <w:semiHidden/>
    <w:unhideWhenUsed/>
    <w:qFormat/>
    <w:rsid w:val="00EC6246"/>
    <w:pPr>
      <w:pBdr>
        <w:bottom w:val="single" w:sz="6" w:space="1" w:color="199BD0" w:themeColor="accent1"/>
      </w:pBdr>
      <w:spacing w:before="200" w:after="0"/>
      <w:outlineLvl w:val="4"/>
    </w:pPr>
    <w:rPr>
      <w:caps/>
      <w:color w:val="12739B" w:themeColor="accent1" w:themeShade="BF"/>
      <w:spacing w:val="10"/>
    </w:rPr>
  </w:style>
  <w:style w:type="paragraph" w:styleId="Heading6">
    <w:name w:val="heading 6"/>
    <w:basedOn w:val="Normal"/>
    <w:next w:val="Normal"/>
    <w:link w:val="Heading6Char"/>
    <w:uiPriority w:val="9"/>
    <w:semiHidden/>
    <w:unhideWhenUsed/>
    <w:qFormat/>
    <w:rsid w:val="00EC6246"/>
    <w:pPr>
      <w:pBdr>
        <w:bottom w:val="dotted" w:sz="6" w:space="1" w:color="199BD0" w:themeColor="accent1"/>
      </w:pBdr>
      <w:spacing w:before="200" w:after="0"/>
      <w:outlineLvl w:val="5"/>
    </w:pPr>
    <w:rPr>
      <w:caps/>
      <w:color w:val="12739B" w:themeColor="accent1" w:themeShade="BF"/>
      <w:spacing w:val="10"/>
    </w:rPr>
  </w:style>
  <w:style w:type="paragraph" w:styleId="Heading7">
    <w:name w:val="heading 7"/>
    <w:basedOn w:val="Normal"/>
    <w:next w:val="Normal"/>
    <w:link w:val="Heading7Char"/>
    <w:uiPriority w:val="9"/>
    <w:semiHidden/>
    <w:unhideWhenUsed/>
    <w:qFormat/>
    <w:rsid w:val="00EC6246"/>
    <w:pPr>
      <w:spacing w:before="200" w:after="0"/>
      <w:outlineLvl w:val="6"/>
    </w:pPr>
    <w:rPr>
      <w:caps/>
      <w:color w:val="12739B" w:themeColor="accent1" w:themeShade="BF"/>
      <w:spacing w:val="10"/>
    </w:rPr>
  </w:style>
  <w:style w:type="paragraph" w:styleId="Heading8">
    <w:name w:val="heading 8"/>
    <w:basedOn w:val="Normal"/>
    <w:next w:val="Normal"/>
    <w:link w:val="Heading8Char"/>
    <w:uiPriority w:val="9"/>
    <w:semiHidden/>
    <w:unhideWhenUsed/>
    <w:qFormat/>
    <w:rsid w:val="00EC62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62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EC6246"/>
    <w:rPr>
      <w:caps/>
      <w:color w:val="0C4D6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C6246"/>
    <w:pPr>
      <w:spacing w:before="0" w:after="0"/>
    </w:pPr>
    <w:rPr>
      <w:rFonts w:asciiTheme="majorHAnsi" w:eastAsiaTheme="majorEastAsia" w:hAnsiTheme="majorHAnsi" w:cstheme="majorBidi"/>
      <w:caps/>
      <w:color w:val="199BD0" w:themeColor="accent1"/>
      <w:spacing w:val="10"/>
      <w:sz w:val="52"/>
      <w:szCs w:val="52"/>
    </w:rPr>
  </w:style>
  <w:style w:type="character" w:customStyle="1" w:styleId="TitleChar">
    <w:name w:val="Title Char"/>
    <w:basedOn w:val="DefaultParagraphFont"/>
    <w:link w:val="Title"/>
    <w:uiPriority w:val="10"/>
    <w:rsid w:val="00EC6246"/>
    <w:rPr>
      <w:rFonts w:asciiTheme="majorHAnsi" w:eastAsiaTheme="majorEastAsia" w:hAnsiTheme="majorHAnsi" w:cstheme="majorBidi"/>
      <w:caps/>
      <w:color w:val="199BD0" w:themeColor="accent1"/>
      <w:spacing w:val="10"/>
      <w:sz w:val="52"/>
      <w:szCs w:val="52"/>
    </w:rPr>
  </w:style>
  <w:style w:type="paragraph" w:styleId="NoSpacing">
    <w:name w:val="No Spacing"/>
    <w:uiPriority w:val="1"/>
    <w:qFormat/>
    <w:rsid w:val="00EC6246"/>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EC6246"/>
    <w:rPr>
      <w:caps/>
      <w:color w:val="12739B" w:themeColor="accent1" w:themeShade="BF"/>
      <w:spacing w:val="10"/>
    </w:rPr>
  </w:style>
  <w:style w:type="character" w:customStyle="1" w:styleId="Heading5Char">
    <w:name w:val="Heading 5 Char"/>
    <w:basedOn w:val="DefaultParagraphFont"/>
    <w:link w:val="Heading5"/>
    <w:uiPriority w:val="9"/>
    <w:semiHidden/>
    <w:rsid w:val="00EC6246"/>
    <w:rPr>
      <w:caps/>
      <w:color w:val="12739B" w:themeColor="accent1" w:themeShade="BF"/>
      <w:spacing w:val="10"/>
    </w:rPr>
  </w:style>
  <w:style w:type="character" w:customStyle="1" w:styleId="Heading6Char">
    <w:name w:val="Heading 6 Char"/>
    <w:basedOn w:val="DefaultParagraphFont"/>
    <w:link w:val="Heading6"/>
    <w:uiPriority w:val="9"/>
    <w:semiHidden/>
    <w:rsid w:val="00EC6246"/>
    <w:rPr>
      <w:caps/>
      <w:color w:val="12739B" w:themeColor="accent1" w:themeShade="BF"/>
      <w:spacing w:val="10"/>
    </w:rPr>
  </w:style>
  <w:style w:type="character" w:styleId="Hyperlink">
    <w:name w:val="Hyperlink"/>
    <w:basedOn w:val="DefaultParagraphFont"/>
    <w:uiPriority w:val="99"/>
    <w:unhideWhenUsed/>
    <w:rsid w:val="009C6A07"/>
    <w:rPr>
      <w:color w:val="199BD0" w:themeColor="hyperlink"/>
      <w:u w:val="single"/>
    </w:rPr>
  </w:style>
  <w:style w:type="character" w:customStyle="1" w:styleId="Heading1Char">
    <w:name w:val="Heading 1 Char"/>
    <w:basedOn w:val="DefaultParagraphFont"/>
    <w:link w:val="Heading1"/>
    <w:uiPriority w:val="9"/>
    <w:rsid w:val="00EC6246"/>
    <w:rPr>
      <w:caps/>
      <w:color w:val="FFFFFF" w:themeColor="background1"/>
      <w:spacing w:val="15"/>
      <w:sz w:val="22"/>
      <w:szCs w:val="22"/>
      <w:shd w:val="clear" w:color="auto" w:fill="199BD0" w:themeFill="accent1"/>
    </w:rPr>
  </w:style>
  <w:style w:type="character" w:customStyle="1" w:styleId="Heading2Char">
    <w:name w:val="Heading 2 Char"/>
    <w:basedOn w:val="DefaultParagraphFont"/>
    <w:link w:val="Heading2"/>
    <w:uiPriority w:val="9"/>
    <w:rsid w:val="00EC6246"/>
    <w:rPr>
      <w:caps/>
      <w:spacing w:val="15"/>
      <w:shd w:val="clear" w:color="auto" w:fill="CDECF9" w:themeFill="accent1" w:themeFillTint="33"/>
    </w:rPr>
  </w:style>
  <w:style w:type="character" w:customStyle="1" w:styleId="Heading7Char">
    <w:name w:val="Heading 7 Char"/>
    <w:basedOn w:val="DefaultParagraphFont"/>
    <w:link w:val="Heading7"/>
    <w:uiPriority w:val="9"/>
    <w:semiHidden/>
    <w:rsid w:val="00EC6246"/>
    <w:rPr>
      <w:caps/>
      <w:color w:val="12739B" w:themeColor="accent1" w:themeShade="BF"/>
      <w:spacing w:val="10"/>
    </w:rPr>
  </w:style>
  <w:style w:type="character" w:customStyle="1" w:styleId="Heading8Char">
    <w:name w:val="Heading 8 Char"/>
    <w:basedOn w:val="DefaultParagraphFont"/>
    <w:link w:val="Heading8"/>
    <w:uiPriority w:val="9"/>
    <w:semiHidden/>
    <w:rsid w:val="00EC6246"/>
    <w:rPr>
      <w:caps/>
      <w:spacing w:val="10"/>
      <w:sz w:val="18"/>
      <w:szCs w:val="18"/>
    </w:rPr>
  </w:style>
  <w:style w:type="character" w:customStyle="1" w:styleId="Heading9Char">
    <w:name w:val="Heading 9 Char"/>
    <w:basedOn w:val="DefaultParagraphFont"/>
    <w:link w:val="Heading9"/>
    <w:uiPriority w:val="9"/>
    <w:semiHidden/>
    <w:rsid w:val="00EC6246"/>
    <w:rPr>
      <w:i/>
      <w:iCs/>
      <w:caps/>
      <w:spacing w:val="10"/>
      <w:sz w:val="18"/>
      <w:szCs w:val="18"/>
    </w:rPr>
  </w:style>
  <w:style w:type="paragraph" w:styleId="Caption">
    <w:name w:val="caption"/>
    <w:basedOn w:val="Normal"/>
    <w:next w:val="Normal"/>
    <w:uiPriority w:val="35"/>
    <w:semiHidden/>
    <w:unhideWhenUsed/>
    <w:qFormat/>
    <w:rsid w:val="00EC6246"/>
    <w:rPr>
      <w:b/>
      <w:bCs/>
      <w:color w:val="12739B" w:themeColor="accent1" w:themeShade="BF"/>
      <w:sz w:val="16"/>
      <w:szCs w:val="16"/>
    </w:rPr>
  </w:style>
  <w:style w:type="paragraph" w:styleId="Subtitle">
    <w:name w:val="Subtitle"/>
    <w:basedOn w:val="Normal"/>
    <w:next w:val="Normal"/>
    <w:link w:val="SubtitleChar"/>
    <w:uiPriority w:val="11"/>
    <w:qFormat/>
    <w:rsid w:val="00EC62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6246"/>
    <w:rPr>
      <w:caps/>
      <w:color w:val="595959" w:themeColor="text1" w:themeTint="A6"/>
      <w:spacing w:val="10"/>
      <w:sz w:val="21"/>
      <w:szCs w:val="21"/>
    </w:rPr>
  </w:style>
  <w:style w:type="character" w:styleId="Strong">
    <w:name w:val="Strong"/>
    <w:uiPriority w:val="22"/>
    <w:qFormat/>
    <w:rsid w:val="00EC6246"/>
    <w:rPr>
      <w:b/>
      <w:bCs/>
    </w:rPr>
  </w:style>
  <w:style w:type="character" w:styleId="Emphasis">
    <w:name w:val="Emphasis"/>
    <w:uiPriority w:val="20"/>
    <w:qFormat/>
    <w:rsid w:val="00EC6246"/>
    <w:rPr>
      <w:caps/>
      <w:color w:val="0C4D67" w:themeColor="accent1" w:themeShade="7F"/>
      <w:spacing w:val="5"/>
    </w:rPr>
  </w:style>
  <w:style w:type="paragraph" w:styleId="Quote">
    <w:name w:val="Quote"/>
    <w:basedOn w:val="Normal"/>
    <w:next w:val="Normal"/>
    <w:link w:val="QuoteChar"/>
    <w:uiPriority w:val="29"/>
    <w:qFormat/>
    <w:rsid w:val="00EC6246"/>
    <w:rPr>
      <w:i/>
      <w:iCs/>
      <w:sz w:val="24"/>
      <w:szCs w:val="24"/>
    </w:rPr>
  </w:style>
  <w:style w:type="character" w:customStyle="1" w:styleId="QuoteChar">
    <w:name w:val="Quote Char"/>
    <w:basedOn w:val="DefaultParagraphFont"/>
    <w:link w:val="Quote"/>
    <w:uiPriority w:val="29"/>
    <w:rsid w:val="00EC6246"/>
    <w:rPr>
      <w:i/>
      <w:iCs/>
      <w:sz w:val="24"/>
      <w:szCs w:val="24"/>
    </w:rPr>
  </w:style>
  <w:style w:type="paragraph" w:styleId="IntenseQuote">
    <w:name w:val="Intense Quote"/>
    <w:basedOn w:val="Normal"/>
    <w:next w:val="Normal"/>
    <w:link w:val="IntenseQuoteChar"/>
    <w:uiPriority w:val="30"/>
    <w:qFormat/>
    <w:rsid w:val="00EC6246"/>
    <w:pPr>
      <w:spacing w:before="240" w:after="240" w:line="240" w:lineRule="auto"/>
      <w:ind w:left="1080" w:right="1080"/>
      <w:jc w:val="center"/>
    </w:pPr>
    <w:rPr>
      <w:color w:val="199BD0" w:themeColor="accent1"/>
      <w:sz w:val="24"/>
      <w:szCs w:val="24"/>
    </w:rPr>
  </w:style>
  <w:style w:type="character" w:customStyle="1" w:styleId="IntenseQuoteChar">
    <w:name w:val="Intense Quote Char"/>
    <w:basedOn w:val="DefaultParagraphFont"/>
    <w:link w:val="IntenseQuote"/>
    <w:uiPriority w:val="30"/>
    <w:rsid w:val="00EC6246"/>
    <w:rPr>
      <w:color w:val="199BD0" w:themeColor="accent1"/>
      <w:sz w:val="24"/>
      <w:szCs w:val="24"/>
    </w:rPr>
  </w:style>
  <w:style w:type="character" w:styleId="SubtleEmphasis">
    <w:name w:val="Subtle Emphasis"/>
    <w:uiPriority w:val="19"/>
    <w:qFormat/>
    <w:rsid w:val="00EC6246"/>
    <w:rPr>
      <w:i/>
      <w:iCs/>
      <w:color w:val="0C4D67" w:themeColor="accent1" w:themeShade="7F"/>
    </w:rPr>
  </w:style>
  <w:style w:type="character" w:styleId="IntenseEmphasis">
    <w:name w:val="Intense Emphasis"/>
    <w:uiPriority w:val="21"/>
    <w:qFormat/>
    <w:rsid w:val="00EC6246"/>
    <w:rPr>
      <w:b/>
      <w:bCs/>
      <w:caps/>
      <w:color w:val="0C4D67" w:themeColor="accent1" w:themeShade="7F"/>
      <w:spacing w:val="10"/>
    </w:rPr>
  </w:style>
  <w:style w:type="character" w:styleId="SubtleReference">
    <w:name w:val="Subtle Reference"/>
    <w:uiPriority w:val="31"/>
    <w:qFormat/>
    <w:rsid w:val="00EC6246"/>
    <w:rPr>
      <w:b/>
      <w:bCs/>
      <w:color w:val="199BD0" w:themeColor="accent1"/>
    </w:rPr>
  </w:style>
  <w:style w:type="character" w:styleId="IntenseReference">
    <w:name w:val="Intense Reference"/>
    <w:uiPriority w:val="32"/>
    <w:qFormat/>
    <w:rsid w:val="00EC6246"/>
    <w:rPr>
      <w:b/>
      <w:bCs/>
      <w:i/>
      <w:iCs/>
      <w:caps/>
      <w:color w:val="199BD0" w:themeColor="accent1"/>
    </w:rPr>
  </w:style>
  <w:style w:type="character" w:styleId="BookTitle">
    <w:name w:val="Book Title"/>
    <w:uiPriority w:val="33"/>
    <w:qFormat/>
    <w:rsid w:val="00EC6246"/>
    <w:rPr>
      <w:b/>
      <w:bCs/>
      <w:i/>
      <w:iCs/>
      <w:spacing w:val="0"/>
    </w:rPr>
  </w:style>
  <w:style w:type="paragraph" w:styleId="TOCHeading">
    <w:name w:val="TOC Heading"/>
    <w:basedOn w:val="Heading1"/>
    <w:next w:val="Normal"/>
    <w:uiPriority w:val="39"/>
    <w:semiHidden/>
    <w:unhideWhenUsed/>
    <w:qFormat/>
    <w:rsid w:val="00EC6246"/>
    <w:pPr>
      <w:outlineLvl w:val="9"/>
    </w:pPr>
  </w:style>
  <w:style w:type="paragraph" w:styleId="ListParagraph">
    <w:name w:val="List Paragraph"/>
    <w:basedOn w:val="Normal"/>
    <w:uiPriority w:val="34"/>
    <w:qFormat/>
    <w:rsid w:val="00A90A75"/>
    <w:pPr>
      <w:ind w:left="720"/>
      <w:contextualSpacing/>
    </w:pPr>
  </w:style>
  <w:style w:type="paragraph" w:styleId="BalloonText">
    <w:name w:val="Balloon Text"/>
    <w:basedOn w:val="Normal"/>
    <w:link w:val="BalloonTextChar"/>
    <w:uiPriority w:val="99"/>
    <w:semiHidden/>
    <w:unhideWhenUsed/>
    <w:rsid w:val="00AE02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32"/>
    <w:rPr>
      <w:rFonts w:ascii="Segoe UI" w:hAnsi="Segoe UI" w:cs="Segoe UI"/>
      <w:sz w:val="18"/>
      <w:szCs w:val="18"/>
    </w:rPr>
  </w:style>
  <w:style w:type="paragraph" w:styleId="NormalWeb">
    <w:name w:val="Normal (Web)"/>
    <w:basedOn w:val="Normal"/>
    <w:uiPriority w:val="99"/>
    <w:unhideWhenUsed/>
    <w:rsid w:val="00C85F11"/>
    <w:pPr>
      <w:spacing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5E6C"/>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41928">
      <w:bodyDiv w:val="1"/>
      <w:marLeft w:val="0"/>
      <w:marRight w:val="0"/>
      <w:marTop w:val="0"/>
      <w:marBottom w:val="0"/>
      <w:divBdr>
        <w:top w:val="none" w:sz="0" w:space="0" w:color="auto"/>
        <w:left w:val="none" w:sz="0" w:space="0" w:color="auto"/>
        <w:bottom w:val="none" w:sz="0" w:space="0" w:color="auto"/>
        <w:right w:val="none" w:sz="0" w:space="0" w:color="auto"/>
      </w:divBdr>
    </w:div>
    <w:div w:id="886453112">
      <w:bodyDiv w:val="1"/>
      <w:marLeft w:val="0"/>
      <w:marRight w:val="0"/>
      <w:marTop w:val="0"/>
      <w:marBottom w:val="0"/>
      <w:divBdr>
        <w:top w:val="none" w:sz="0" w:space="0" w:color="auto"/>
        <w:left w:val="none" w:sz="0" w:space="0" w:color="auto"/>
        <w:bottom w:val="none" w:sz="0" w:space="0" w:color="auto"/>
        <w:right w:val="none" w:sz="0" w:space="0" w:color="auto"/>
      </w:divBdr>
    </w:div>
    <w:div w:id="20302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enttoolk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tonliterac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parenttoolki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on%20Literac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144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Teton Literacy</dc:creator>
  <cp:keywords/>
  <cp:lastModifiedBy>Kristin Livingstone</cp:lastModifiedBy>
  <cp:revision>4</cp:revision>
  <cp:lastPrinted>2015-08-06T01:00:00Z</cp:lastPrinted>
  <dcterms:created xsi:type="dcterms:W3CDTF">2015-07-30T20:40:00Z</dcterms:created>
  <dcterms:modified xsi:type="dcterms:W3CDTF">2015-08-06T01:09:00Z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